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0A" w:rsidRPr="0038240A" w:rsidRDefault="0038240A" w:rsidP="0038240A">
      <w:bookmarkStart w:id="0" w:name="_GoBack"/>
      <w:bookmarkEnd w:id="0"/>
      <w:r w:rsidRPr="0038240A">
        <w:t>Starting Jan</w:t>
      </w:r>
      <w:r w:rsidR="00A37D4C">
        <w:t>uary</w:t>
      </w:r>
      <w:r w:rsidRPr="0038240A">
        <w:t xml:space="preserve"> 1, 2017, a new California law called the TRUTH Act protect</w:t>
      </w:r>
      <w:r w:rsidR="00ED5946">
        <w:t>s</w:t>
      </w:r>
      <w:r w:rsidRPr="0038240A">
        <w:t xml:space="preserve"> immigrants' basic rights in local jails.</w:t>
      </w:r>
      <w:r w:rsidR="003A53FC">
        <w:t xml:space="preserve"> </w:t>
      </w:r>
      <w:r w:rsidR="002731B5">
        <w:t>Know</w:t>
      </w:r>
      <w:r w:rsidR="003A53FC">
        <w:t xml:space="preserve"> your rights!</w:t>
      </w:r>
    </w:p>
    <w:p w:rsidR="005649DE" w:rsidRDefault="005649DE" w:rsidP="005649DE">
      <w:r>
        <w:rPr>
          <w:b/>
          <w:bCs/>
        </w:rPr>
        <w:t>Y</w:t>
      </w:r>
      <w:r w:rsidRPr="0038240A">
        <w:rPr>
          <w:b/>
          <w:bCs/>
        </w:rPr>
        <w:t>ou always have the right to remain silent</w:t>
      </w:r>
      <w:r w:rsidRPr="0038240A">
        <w:t xml:space="preserve">. </w:t>
      </w:r>
    </w:p>
    <w:p w:rsidR="005824DD" w:rsidRDefault="005649DE" w:rsidP="00567996">
      <w:pPr>
        <w:ind w:left="720"/>
        <w:rPr>
          <w:b/>
          <w:bCs/>
        </w:rPr>
      </w:pPr>
      <w:r w:rsidRPr="0038240A">
        <w:t xml:space="preserve">When talking to or in front of law enforcement, anything you say can </w:t>
      </w:r>
      <w:r>
        <w:t xml:space="preserve">and will </w:t>
      </w:r>
      <w:r w:rsidRPr="0038240A">
        <w:t>be used against you—don’t talk about your immigration status, citizenship, when or how you came to the US, or where you’re from.</w:t>
      </w:r>
    </w:p>
    <w:p w:rsidR="0038240A" w:rsidRPr="002731B5" w:rsidRDefault="0038240A" w:rsidP="0038240A">
      <w:r w:rsidRPr="002731B5">
        <w:rPr>
          <w:b/>
          <w:bCs/>
        </w:rPr>
        <w:t>You have the right to say </w:t>
      </w:r>
      <w:r w:rsidRPr="002731B5">
        <w:rPr>
          <w:b/>
          <w:bCs/>
          <w:i/>
          <w:iCs/>
        </w:rPr>
        <w:t>"no"</w:t>
      </w:r>
      <w:r w:rsidR="002731B5" w:rsidRPr="002731B5">
        <w:rPr>
          <w:b/>
          <w:bCs/>
          <w:i/>
          <w:iCs/>
        </w:rPr>
        <w:t xml:space="preserve"> </w:t>
      </w:r>
      <w:r w:rsidR="002B5DA2" w:rsidRPr="002B5DA2">
        <w:rPr>
          <w:bCs/>
          <w:i/>
          <w:iCs/>
        </w:rPr>
        <w:t xml:space="preserve">to an interview with </w:t>
      </w:r>
      <w:r w:rsidRPr="002731B5">
        <w:t>Immigration and Customs Enforcement (ICE). </w:t>
      </w:r>
    </w:p>
    <w:p w:rsidR="0038240A" w:rsidRPr="002731B5" w:rsidRDefault="0038240A" w:rsidP="0038240A">
      <w:pPr>
        <w:ind w:left="720"/>
        <w:rPr>
          <w:b/>
          <w:u w:val="single"/>
        </w:rPr>
      </w:pPr>
      <w:r w:rsidRPr="0038240A">
        <w:t>Under the TRUTH Act, ICE can only interview you in jail if you</w:t>
      </w:r>
      <w:r w:rsidRPr="0038240A">
        <w:rPr>
          <w:i/>
          <w:iCs/>
        </w:rPr>
        <w:t> sign</w:t>
      </w:r>
      <w:r w:rsidRPr="0038240A">
        <w:t xml:space="preserve"> a consent form beforehand and agree to the interview. </w:t>
      </w:r>
      <w:r w:rsidR="002731B5">
        <w:t xml:space="preserve"> </w:t>
      </w:r>
      <w:r w:rsidR="002731B5">
        <w:rPr>
          <w:b/>
          <w:u w:val="single"/>
        </w:rPr>
        <w:t xml:space="preserve">This means that you have the right to refuse the interview and </w:t>
      </w:r>
      <w:r w:rsidR="00A246C7">
        <w:rPr>
          <w:b/>
          <w:u w:val="single"/>
        </w:rPr>
        <w:t>the</w:t>
      </w:r>
      <w:r w:rsidR="002731B5">
        <w:rPr>
          <w:b/>
          <w:u w:val="single"/>
        </w:rPr>
        <w:t xml:space="preserve"> right to remain silent!</w:t>
      </w:r>
    </w:p>
    <w:p w:rsidR="007E2716" w:rsidRDefault="007E2716" w:rsidP="007E2716">
      <w:pPr>
        <w:ind w:left="720"/>
      </w:pPr>
      <w:r w:rsidRPr="007E2716">
        <w:t xml:space="preserve">If for any reason </w:t>
      </w:r>
      <w:r w:rsidR="005824DD">
        <w:t xml:space="preserve">ICE tries to interview you, </w:t>
      </w:r>
      <w:r w:rsidRPr="007E2716">
        <w:t>you</w:t>
      </w:r>
      <w:r w:rsidR="005824DD">
        <w:t xml:space="preserve"> can</w:t>
      </w:r>
      <w:r w:rsidRPr="007E2716">
        <w:t xml:space="preserve"> exercise your right to remain silent. </w:t>
      </w:r>
      <w:r w:rsidRPr="007E2716">
        <w:rPr>
          <w:b/>
        </w:rPr>
        <w:t>You can also request to have your attorney present.</w:t>
      </w:r>
      <w:r w:rsidRPr="007E2716">
        <w:t xml:space="preserve"> If you do not have an immigration attorney, you can </w:t>
      </w:r>
      <w:r w:rsidR="001154BA">
        <w:t>find</w:t>
      </w:r>
      <w:r w:rsidR="001154BA" w:rsidRPr="007E2716">
        <w:t xml:space="preserve"> </w:t>
      </w:r>
      <w:r w:rsidRPr="007E2716">
        <w:t>one at your own expense or, in some places, from a local non-profit organization.</w:t>
      </w:r>
    </w:p>
    <w:p w:rsidR="0038240A" w:rsidRPr="0038240A" w:rsidRDefault="0038240A" w:rsidP="0038240A">
      <w:r w:rsidRPr="0038240A">
        <w:rPr>
          <w:b/>
          <w:bCs/>
        </w:rPr>
        <w:t>You have the right to </w:t>
      </w:r>
      <w:r w:rsidRPr="0038240A">
        <w:rPr>
          <w:b/>
          <w:bCs/>
          <w:i/>
          <w:iCs/>
        </w:rPr>
        <w:t>know </w:t>
      </w:r>
      <w:r w:rsidRPr="0038240A">
        <w:t>if ICE agents are looking for you in jail. </w:t>
      </w:r>
    </w:p>
    <w:p w:rsidR="0038240A" w:rsidRDefault="0038240A" w:rsidP="0038240A">
      <w:pPr>
        <w:ind w:left="720"/>
      </w:pPr>
      <w:r w:rsidRPr="0038240A">
        <w:t xml:space="preserve">Under the TRUTH Act, police and sheriffs </w:t>
      </w:r>
      <w:r w:rsidR="00C66DE0">
        <w:t>have to</w:t>
      </w:r>
      <w:r w:rsidRPr="0038240A">
        <w:t xml:space="preserve"> </w:t>
      </w:r>
      <w:r w:rsidR="00AB754A">
        <w:t xml:space="preserve">give you a copy of any ICE holds (requests by </w:t>
      </w:r>
      <w:r w:rsidRPr="0038240A">
        <w:t xml:space="preserve">ICE </w:t>
      </w:r>
      <w:r w:rsidR="00AB754A">
        <w:t>to the</w:t>
      </w:r>
      <w:r>
        <w:t xml:space="preserve"> jail to hold you for extra time</w:t>
      </w:r>
      <w:r w:rsidR="005824DD">
        <w:t>**</w:t>
      </w:r>
      <w:r w:rsidR="002731B5">
        <w:t xml:space="preserve">) </w:t>
      </w:r>
      <w:r>
        <w:t xml:space="preserve">or </w:t>
      </w:r>
      <w:r w:rsidR="00AB754A">
        <w:t>ICE notification requests (requests by ICE for</w:t>
      </w:r>
      <w:r w:rsidRPr="0038240A">
        <w:t xml:space="preserve"> the date and time you will be released from jail</w:t>
      </w:r>
      <w:r w:rsidR="002731B5">
        <w:t>)</w:t>
      </w:r>
      <w:r w:rsidRPr="0038240A">
        <w:t xml:space="preserve">. </w:t>
      </w:r>
    </w:p>
    <w:p w:rsidR="0038240A" w:rsidRPr="0038240A" w:rsidRDefault="0038240A" w:rsidP="0038240A">
      <w:pPr>
        <w:ind w:left="720"/>
      </w:pPr>
      <w:r w:rsidRPr="0038240A">
        <w:t xml:space="preserve">The police or </w:t>
      </w:r>
      <w:r w:rsidR="00ED5946">
        <w:t>s</w:t>
      </w:r>
      <w:r w:rsidR="00ED5946" w:rsidRPr="0038240A">
        <w:t xml:space="preserve">heriff </w:t>
      </w:r>
      <w:r w:rsidRPr="0038240A">
        <w:t xml:space="preserve">also need to </w:t>
      </w:r>
      <w:r w:rsidR="00AB754A">
        <w:t>inform</w:t>
      </w:r>
      <w:r w:rsidRPr="0038240A">
        <w:t xml:space="preserve"> you</w:t>
      </w:r>
      <w:r>
        <w:t xml:space="preserve"> – and </w:t>
      </w:r>
      <w:r w:rsidR="00C66DE0">
        <w:t>your attorney,</w:t>
      </w:r>
      <w:r w:rsidR="002731B5">
        <w:t xml:space="preserve"> </w:t>
      </w:r>
      <w:r w:rsidR="00C66DE0">
        <w:t xml:space="preserve">or </w:t>
      </w:r>
      <w:r>
        <w:t xml:space="preserve">a </w:t>
      </w:r>
      <w:r w:rsidR="002731B5">
        <w:t>person</w:t>
      </w:r>
      <w:r>
        <w:t xml:space="preserve"> that you choose – </w:t>
      </w:r>
      <w:r w:rsidRPr="0038240A">
        <w:t xml:space="preserve"> </w:t>
      </w:r>
      <w:r w:rsidR="00AB754A">
        <w:t xml:space="preserve">in writing </w:t>
      </w:r>
      <w:r w:rsidRPr="0038240A">
        <w:t xml:space="preserve">if they are going to </w:t>
      </w:r>
      <w:r w:rsidR="002731B5">
        <w:t>tell ICE when you will be released from the jail</w:t>
      </w:r>
      <w:r w:rsidRPr="0038240A">
        <w:t>. This gives you more time to prepare to fight your case. </w:t>
      </w:r>
    </w:p>
    <w:p w:rsidR="0038240A" w:rsidRDefault="0038240A" w:rsidP="0038240A">
      <w:r>
        <w:t>**</w:t>
      </w:r>
      <w:r w:rsidR="00AB754A">
        <w:t>I</w:t>
      </w:r>
      <w:r>
        <w:t xml:space="preserve">n most cases, it is against the law </w:t>
      </w:r>
      <w:r w:rsidR="00AC2340">
        <w:t>for local jails to</w:t>
      </w:r>
      <w:r>
        <w:t xml:space="preserve"> hold someone for extra time</w:t>
      </w:r>
      <w:r w:rsidR="00AC2340">
        <w:t>,</w:t>
      </w:r>
      <w:r>
        <w:t xml:space="preserve"> just for deportation purposes.</w:t>
      </w:r>
      <w:r w:rsidR="00567996">
        <w:t xml:space="preserve"> </w:t>
      </w:r>
      <w:r w:rsidR="00567996" w:rsidRPr="00567996">
        <w:t>If any local law enforcement agency - like the police or sheriff - detains you on an ICE hold without probable cause issued by a judge they can be sued and they may have to pay you compensation</w:t>
      </w:r>
      <w:r w:rsidR="00567996">
        <w:t>.</w:t>
      </w:r>
    </w:p>
    <w:p w:rsidR="0038240A" w:rsidRDefault="0038240A" w:rsidP="0038240A">
      <w:r w:rsidRPr="00C66DE0">
        <w:rPr>
          <w:b/>
        </w:rPr>
        <w:t xml:space="preserve">If you or a loved </w:t>
      </w:r>
      <w:r w:rsidR="00ED5946">
        <w:rPr>
          <w:b/>
        </w:rPr>
        <w:t xml:space="preserve">one </w:t>
      </w:r>
      <w:r w:rsidRPr="00C66DE0">
        <w:rPr>
          <w:b/>
        </w:rPr>
        <w:t>are interviewed by ICE in the jail without your consent</w:t>
      </w:r>
      <w:r w:rsidR="003A53FC" w:rsidRPr="00C66DE0">
        <w:rPr>
          <w:b/>
        </w:rPr>
        <w:t xml:space="preserve"> – or are wrongly transferred to ICE from the local jail – please </w:t>
      </w:r>
      <w:r w:rsidR="00C66DE0" w:rsidRPr="00C66DE0">
        <w:rPr>
          <w:b/>
        </w:rPr>
        <w:t>call 1-844-878-7801</w:t>
      </w:r>
      <w:r w:rsidR="00C66DE0">
        <w:t>. We check messages every day.</w:t>
      </w:r>
    </w:p>
    <w:p w:rsidR="00C66DE0" w:rsidRDefault="00C66DE0" w:rsidP="0038240A">
      <w:r>
        <w:t xml:space="preserve">The </w:t>
      </w:r>
      <w:r w:rsidR="00ED5946">
        <w:t xml:space="preserve">TRUTH </w:t>
      </w:r>
      <w:r>
        <w:t xml:space="preserve">Act is one more step in the fight to get ICE out of California. </w:t>
      </w:r>
      <w:r w:rsidR="00A37D4C">
        <w:t>L</w:t>
      </w:r>
      <w:r>
        <w:t>earn more</w:t>
      </w:r>
      <w:r w:rsidR="00A37D4C">
        <w:t xml:space="preserve"> at</w:t>
      </w:r>
      <w:r>
        <w:t xml:space="preserve"> www.</w:t>
      </w:r>
      <w:r w:rsidR="00ED5946">
        <w:t>ca</w:t>
      </w:r>
      <w:r w:rsidR="002731B5">
        <w:t>truthact.</w:t>
      </w:r>
      <w:r>
        <w:t>org</w:t>
      </w:r>
      <w:r w:rsidR="002731B5">
        <w:t>.</w:t>
      </w:r>
      <w:r>
        <w:t xml:space="preserve"> </w:t>
      </w:r>
    </w:p>
    <w:sectPr w:rsidR="00C66DE0" w:rsidSect="009719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4E5" w:rsidRDefault="008E34E5">
      <w:pPr>
        <w:spacing w:after="0" w:line="240" w:lineRule="auto"/>
      </w:pPr>
      <w:r>
        <w:separator/>
      </w:r>
    </w:p>
  </w:endnote>
  <w:endnote w:type="continuationSeparator" w:id="0">
    <w:p w:rsidR="008E34E5" w:rsidRDefault="008E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132" w:rsidRDefault="0081513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132" w:rsidRDefault="0081513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132" w:rsidRDefault="0081513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4E5" w:rsidRDefault="008E34E5">
      <w:pPr>
        <w:spacing w:after="0" w:line="240" w:lineRule="auto"/>
      </w:pPr>
      <w:r>
        <w:separator/>
      </w:r>
    </w:p>
  </w:footnote>
  <w:footnote w:type="continuationSeparator" w:id="0">
    <w:p w:rsidR="008E34E5" w:rsidRDefault="008E3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132" w:rsidRDefault="0081513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132" w:rsidRDefault="0081513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132" w:rsidRDefault="008151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0A"/>
    <w:rsid w:val="001154BA"/>
    <w:rsid w:val="0020053B"/>
    <w:rsid w:val="00213603"/>
    <w:rsid w:val="002311A9"/>
    <w:rsid w:val="002731B5"/>
    <w:rsid w:val="00287E48"/>
    <w:rsid w:val="002B5DA2"/>
    <w:rsid w:val="00373BCA"/>
    <w:rsid w:val="0038240A"/>
    <w:rsid w:val="003A53FC"/>
    <w:rsid w:val="003A786D"/>
    <w:rsid w:val="004F4E83"/>
    <w:rsid w:val="005649DE"/>
    <w:rsid w:val="00567996"/>
    <w:rsid w:val="005824DD"/>
    <w:rsid w:val="0068468C"/>
    <w:rsid w:val="00727E1E"/>
    <w:rsid w:val="00736356"/>
    <w:rsid w:val="007538B7"/>
    <w:rsid w:val="007E2716"/>
    <w:rsid w:val="00815132"/>
    <w:rsid w:val="008E34E5"/>
    <w:rsid w:val="009719D9"/>
    <w:rsid w:val="00A246C7"/>
    <w:rsid w:val="00A37D4C"/>
    <w:rsid w:val="00AB754A"/>
    <w:rsid w:val="00AC2340"/>
    <w:rsid w:val="00B62604"/>
    <w:rsid w:val="00C66DE0"/>
    <w:rsid w:val="00CC16E6"/>
    <w:rsid w:val="00ED5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1B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1B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31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1B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1B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1B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1B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51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132"/>
  </w:style>
  <w:style w:type="paragraph" w:styleId="Footer">
    <w:name w:val="footer"/>
    <w:basedOn w:val="Normal"/>
    <w:link w:val="FooterChar"/>
    <w:uiPriority w:val="99"/>
    <w:unhideWhenUsed/>
    <w:rsid w:val="008151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1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1B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1B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31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1B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1B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1B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1B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51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132"/>
  </w:style>
  <w:style w:type="paragraph" w:styleId="Footer">
    <w:name w:val="footer"/>
    <w:basedOn w:val="Normal"/>
    <w:link w:val="FooterChar"/>
    <w:uiPriority w:val="99"/>
    <w:unhideWhenUsed/>
    <w:rsid w:val="008151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3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4052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9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821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0010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22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Rodney</dc:creator>
  <cp:lastModifiedBy>Angela Chan</cp:lastModifiedBy>
  <cp:revision>2</cp:revision>
  <cp:lastPrinted>2016-10-11T22:03:00Z</cp:lastPrinted>
  <dcterms:created xsi:type="dcterms:W3CDTF">2016-12-17T06:12:00Z</dcterms:created>
  <dcterms:modified xsi:type="dcterms:W3CDTF">2016-12-17T06:12:00Z</dcterms:modified>
</cp:coreProperties>
</file>